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2A" w:rsidRDefault="00113E2A" w:rsidP="00FB14BA">
      <w:pPr>
        <w:keepNext/>
        <w:keepLines/>
        <w:spacing w:before="200" w:after="0" w:line="240" w:lineRule="auto"/>
        <w:jc w:val="center"/>
        <w:outlineLvl w:val="3"/>
        <w:rPr>
          <w:rFonts w:ascii="Times New Roman" w:eastAsia="Times New Roman" w:hAnsi="Times New Roman"/>
          <w:b/>
          <w:bCs/>
          <w:iCs/>
          <w:sz w:val="36"/>
          <w:szCs w:val="36"/>
          <w:u w:val="single"/>
          <w:lang w:val="bg-BG" w:eastAsia="zh-CN"/>
        </w:rPr>
      </w:pPr>
      <w:bookmarkStart w:id="0" w:name="_GoBack"/>
      <w:bookmarkEnd w:id="0"/>
    </w:p>
    <w:p w:rsidR="00FB14BA" w:rsidRPr="00DD0839" w:rsidRDefault="00FB14BA" w:rsidP="00FB14BA">
      <w:pPr>
        <w:keepNext/>
        <w:keepLines/>
        <w:spacing w:before="200" w:after="0" w:line="240" w:lineRule="auto"/>
        <w:jc w:val="center"/>
        <w:outlineLvl w:val="3"/>
        <w:rPr>
          <w:rFonts w:ascii="Times New Roman" w:eastAsia="Times New Roman" w:hAnsi="Times New Roman"/>
          <w:b/>
          <w:bCs/>
          <w:iCs/>
          <w:sz w:val="36"/>
          <w:szCs w:val="36"/>
          <w:u w:val="single"/>
          <w:lang w:val="bg-BG" w:eastAsia="zh-CN"/>
        </w:rPr>
      </w:pPr>
      <w:r w:rsidRPr="00DD0839">
        <w:rPr>
          <w:rFonts w:ascii="Times New Roman" w:eastAsia="Times New Roman" w:hAnsi="Times New Roman"/>
          <w:b/>
          <w:bCs/>
          <w:iCs/>
          <w:sz w:val="36"/>
          <w:szCs w:val="36"/>
          <w:u w:val="single"/>
          <w:lang w:val="bg-BG" w:eastAsia="zh-CN"/>
        </w:rPr>
        <w:t xml:space="preserve">ПЛАН – ПРОГРАМА  </w:t>
      </w:r>
      <w:r w:rsidRPr="00DD0839">
        <w:rPr>
          <w:rFonts w:ascii="Times New Roman" w:eastAsia="Times New Roman" w:hAnsi="Times New Roman"/>
          <w:b/>
          <w:bCs/>
          <w:iCs/>
          <w:sz w:val="32"/>
          <w:szCs w:val="32"/>
          <w:u w:val="single"/>
          <w:lang w:val="bg-BG" w:eastAsia="zh-CN"/>
        </w:rPr>
        <w:t>за 202</w:t>
      </w:r>
      <w:r>
        <w:rPr>
          <w:rFonts w:ascii="Times New Roman" w:eastAsia="Times New Roman" w:hAnsi="Times New Roman"/>
          <w:b/>
          <w:bCs/>
          <w:iCs/>
          <w:sz w:val="32"/>
          <w:szCs w:val="32"/>
          <w:u w:val="single"/>
          <w:lang w:val="bg-BG" w:eastAsia="zh-CN"/>
        </w:rPr>
        <w:t>3</w:t>
      </w:r>
      <w:r w:rsidRPr="00DD0839">
        <w:rPr>
          <w:rFonts w:ascii="Times New Roman" w:eastAsia="Times New Roman" w:hAnsi="Times New Roman"/>
          <w:b/>
          <w:bCs/>
          <w:iCs/>
          <w:sz w:val="32"/>
          <w:szCs w:val="32"/>
          <w:u w:val="single"/>
          <w:lang w:val="bg-BG" w:eastAsia="zh-CN"/>
        </w:rPr>
        <w:t xml:space="preserve"> г.</w:t>
      </w:r>
    </w:p>
    <w:p w:rsidR="00FB14BA" w:rsidRPr="00DD0839" w:rsidRDefault="00FB14BA" w:rsidP="00FB14BA">
      <w:pPr>
        <w:keepNext/>
        <w:keepLines/>
        <w:spacing w:before="200" w:after="0" w:line="240" w:lineRule="auto"/>
        <w:jc w:val="center"/>
        <w:outlineLvl w:val="3"/>
        <w:rPr>
          <w:rFonts w:ascii="Times New Roman" w:eastAsia="Times New Roman" w:hAnsi="Times New Roman"/>
          <w:b/>
          <w:bCs/>
          <w:iCs/>
          <w:sz w:val="32"/>
          <w:szCs w:val="32"/>
          <w:u w:val="single"/>
          <w:lang w:val="bg-BG" w:eastAsia="zh-CN"/>
        </w:rPr>
      </w:pPr>
      <w:r w:rsidRPr="00DD0839">
        <w:rPr>
          <w:rFonts w:ascii="Times New Roman" w:eastAsia="Times New Roman" w:hAnsi="Times New Roman"/>
          <w:b/>
          <w:bCs/>
          <w:iCs/>
          <w:sz w:val="32"/>
          <w:szCs w:val="32"/>
          <w:u w:val="single"/>
          <w:lang w:val="bg-BG" w:eastAsia="zh-CN"/>
        </w:rPr>
        <w:t>за дейността на НЧ „Христо Ботев  1914” Крумовград</w:t>
      </w:r>
    </w:p>
    <w:p w:rsidR="00FB14BA" w:rsidRPr="00DD0839" w:rsidRDefault="00FB14BA" w:rsidP="00FB14BA">
      <w:pPr>
        <w:keepNext/>
        <w:keepLines/>
        <w:spacing w:before="200" w:after="0" w:line="240" w:lineRule="auto"/>
        <w:jc w:val="center"/>
        <w:outlineLvl w:val="3"/>
        <w:rPr>
          <w:rFonts w:ascii="Times New Roman" w:eastAsia="Times New Roman" w:hAnsi="Times New Roman"/>
          <w:b/>
          <w:bCs/>
          <w:iCs/>
          <w:sz w:val="32"/>
          <w:szCs w:val="32"/>
          <w:u w:val="single"/>
          <w:lang w:val="bg-BG" w:eastAsia="zh-CN"/>
        </w:rPr>
      </w:pPr>
    </w:p>
    <w:p w:rsidR="00FB14BA" w:rsidRPr="00DD0839" w:rsidRDefault="00FB14BA" w:rsidP="00FB14BA">
      <w:pPr>
        <w:keepNext/>
        <w:keepLines/>
        <w:spacing w:before="200" w:after="0" w:line="240" w:lineRule="auto"/>
        <w:jc w:val="center"/>
        <w:outlineLvl w:val="3"/>
        <w:rPr>
          <w:rFonts w:ascii="Times New Roman" w:eastAsia="Times New Roman" w:hAnsi="Times New Roman"/>
          <w:b/>
          <w:bCs/>
          <w:iCs/>
          <w:sz w:val="32"/>
          <w:szCs w:val="32"/>
          <w:u w:val="single"/>
          <w:lang w:val="bg-BG" w:eastAsia="zh-CN"/>
        </w:rPr>
      </w:pPr>
    </w:p>
    <w:p w:rsidR="00FB14BA" w:rsidRPr="00DD0839" w:rsidRDefault="00FB14BA" w:rsidP="00FB14BA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  <w:r w:rsidRPr="00DD0839"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  <w:t>ЯНУАРИ</w:t>
      </w:r>
    </w:p>
    <w:p w:rsidR="00FB14BA" w:rsidRPr="00DD0839" w:rsidRDefault="00FB14BA" w:rsidP="00FB14B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>6 януари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–</w:t>
      </w:r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175 год. от р</w:t>
      </w:r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ождението на Христо Ботев – </w:t>
      </w:r>
      <w:r w:rsidRPr="00911325">
        <w:rPr>
          <w:rFonts w:ascii="Times New Roman" w:eastAsia="Times New Roman" w:hAnsi="Times New Roman"/>
          <w:i/>
          <w:sz w:val="24"/>
          <w:szCs w:val="24"/>
          <w:lang w:val="bg-BG" w:eastAsia="bg-BG"/>
        </w:rPr>
        <w:t>витрина на патрона</w:t>
      </w:r>
    </w:p>
    <w:p w:rsidR="00FB14BA" w:rsidRPr="00DD0839" w:rsidRDefault="00FB14BA" w:rsidP="00FB14BA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bg-BG" w:eastAsia="bg-BG"/>
        </w:rPr>
        <w:t>В</w:t>
      </w:r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>ъзстановка</w:t>
      </w:r>
      <w:proofErr w:type="spellEnd"/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на обичая „</w:t>
      </w:r>
      <w:proofErr w:type="spellStart"/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>Бабинден</w:t>
      </w:r>
      <w:proofErr w:type="spellEnd"/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>”</w:t>
      </w:r>
    </w:p>
    <w:p w:rsidR="00FB14BA" w:rsidRPr="00DD0839" w:rsidRDefault="00FB14BA" w:rsidP="0079747F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D0839"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  <w:t>ФЕВРУАРИ</w:t>
      </w:r>
    </w:p>
    <w:p w:rsidR="00FB14BA" w:rsidRPr="00DD0839" w:rsidRDefault="00FB14BA" w:rsidP="00FB14B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14 февруари - Ден на любовта и виното. Празнични прояви в самодейните колективи. </w:t>
      </w:r>
    </w:p>
    <w:p w:rsidR="00FB14BA" w:rsidRPr="00DD0839" w:rsidRDefault="00FB14BA" w:rsidP="00FB14BA">
      <w:pPr>
        <w:spacing w:after="0" w:line="240" w:lineRule="auto"/>
        <w:ind w:left="1440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>„Любовта в литературата“ – литературно четене</w:t>
      </w:r>
    </w:p>
    <w:p w:rsidR="00FB14BA" w:rsidRPr="00DD0839" w:rsidRDefault="00FB14BA" w:rsidP="00FB14B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>19 февруари - Поклонение пред паметника на Васил Левски – със самодейци от читалището. Кът с книги свързан с живота на Васил Левски и презентация за Васил Левски и почитането паметта на Българския Апостол за Свобода с ученици от начален етап на СУ „В.Левски“</w:t>
      </w:r>
    </w:p>
    <w:p w:rsidR="0079747F" w:rsidRDefault="00FB14BA" w:rsidP="0079747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>Чес</w:t>
      </w:r>
      <w:r w:rsidR="0079747F">
        <w:rPr>
          <w:rFonts w:ascii="Times New Roman" w:eastAsia="Times New Roman" w:hAnsi="Times New Roman"/>
          <w:sz w:val="24"/>
          <w:szCs w:val="24"/>
          <w:lang w:val="bg-BG" w:eastAsia="bg-BG"/>
        </w:rPr>
        <w:t>тване на Деня на майчиния език</w:t>
      </w:r>
    </w:p>
    <w:p w:rsidR="00FB14BA" w:rsidRPr="0079747F" w:rsidRDefault="00FB14BA" w:rsidP="0079747F">
      <w:pPr>
        <w:spacing w:after="0" w:line="240" w:lineRule="auto"/>
        <w:ind w:firstLine="708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79747F"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  <w:t>МАРТ</w:t>
      </w:r>
    </w:p>
    <w:p w:rsidR="00FB14BA" w:rsidRPr="00DD0839" w:rsidRDefault="00FB14BA" w:rsidP="00FB14B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>1 март-Ден на любителското изкуство - Празник на народната носия     „От бабината  ракла“ – среща на различни поколения самодейци.</w:t>
      </w:r>
    </w:p>
    <w:p w:rsidR="00FB14BA" w:rsidRPr="00DD0839" w:rsidRDefault="00FB14BA" w:rsidP="00FB14B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Баба Марта </w:t>
      </w:r>
      <w:r w:rsidRPr="00DD0839"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t xml:space="preserve">при самодейците от читалището </w:t>
      </w:r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- вържи ми </w:t>
      </w:r>
      <w:proofErr w:type="spellStart"/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>мартеничка</w:t>
      </w:r>
      <w:proofErr w:type="spellEnd"/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.  Традицията е жива - </w:t>
      </w:r>
      <w:proofErr w:type="spellStart"/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>работилничка</w:t>
      </w:r>
      <w:proofErr w:type="spellEnd"/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„Бяло и червено“ </w:t>
      </w:r>
    </w:p>
    <w:p w:rsidR="00FB14BA" w:rsidRPr="00DD0839" w:rsidRDefault="00FB14BA" w:rsidP="00FB14B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sz w:val="24"/>
          <w:szCs w:val="24"/>
          <w:lang w:val="bg-BG" w:eastAsia="bg-BG"/>
        </w:rPr>
        <w:t>3 март- Честване на 145</w:t>
      </w:r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години от Освобождението на Бълга</w:t>
      </w:r>
      <w:r w:rsidR="0031223A">
        <w:rPr>
          <w:rFonts w:ascii="Times New Roman" w:eastAsia="Times New Roman" w:hAnsi="Times New Roman"/>
          <w:sz w:val="24"/>
          <w:szCs w:val="24"/>
          <w:lang w:val="bg-BG" w:eastAsia="bg-BG"/>
        </w:rPr>
        <w:t>рия от османско иго. По</w:t>
      </w:r>
      <w:r w:rsidR="005D2D4F">
        <w:rPr>
          <w:rFonts w:ascii="Times New Roman" w:eastAsia="Times New Roman" w:hAnsi="Times New Roman"/>
          <w:sz w:val="24"/>
          <w:szCs w:val="24"/>
          <w:lang w:val="bg-BG" w:eastAsia="bg-BG"/>
        </w:rPr>
        <w:t>клонение и поднасяне на венци пре</w:t>
      </w:r>
      <w:r w:rsidR="003F45E1">
        <w:rPr>
          <w:rFonts w:ascii="Times New Roman" w:eastAsia="Times New Roman" w:hAnsi="Times New Roman"/>
          <w:sz w:val="24"/>
          <w:szCs w:val="24"/>
          <w:lang w:val="bg-BG" w:eastAsia="bg-BG"/>
        </w:rPr>
        <w:t>д  паметниците!</w:t>
      </w:r>
    </w:p>
    <w:p w:rsidR="00FB14BA" w:rsidRPr="00DD0839" w:rsidRDefault="00FB14BA" w:rsidP="00FB14BA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</w:pPr>
      <w:r w:rsidRPr="00DD0839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„Ръка за ръка</w:t>
      </w:r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>“</w:t>
      </w:r>
      <w:r w:rsidRPr="00DD0839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- Малки и големи, ръка за ръка в национална носия на хорото по повод  Националния празник на България.</w:t>
      </w:r>
    </w:p>
    <w:p w:rsidR="00FB14BA" w:rsidRPr="00DD0839" w:rsidRDefault="00FB14BA" w:rsidP="00FB14BA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>8 март- Честване на Международен ден на жената – отбелязване на празника по колективи</w:t>
      </w:r>
    </w:p>
    <w:p w:rsidR="00FB14BA" w:rsidRPr="00DD0839" w:rsidRDefault="00FB14BA" w:rsidP="0079747F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  <w:r w:rsidRPr="00DD0839"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  <w:t>АПРИЛ</w:t>
      </w:r>
    </w:p>
    <w:p w:rsidR="00FB14BA" w:rsidRPr="00DD0839" w:rsidRDefault="00FB14BA" w:rsidP="00FB14B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  <w:lang w:val="bg-BG" w:eastAsia="bg-BG"/>
        </w:rPr>
      </w:pPr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Седмицата на детската книга </w:t>
      </w:r>
    </w:p>
    <w:p w:rsidR="00FB14BA" w:rsidRPr="00DD0839" w:rsidRDefault="00FB14BA" w:rsidP="00FB14B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„Прочети ми приказка“ – четене на детски приказки в детски градини и училищата.</w:t>
      </w:r>
    </w:p>
    <w:p w:rsidR="00FB14BA" w:rsidRPr="00DD0839" w:rsidRDefault="00FB14BA" w:rsidP="00FB14BA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>Великден – „От Цветница до Великден“ – шарена великденска седмица –конкурс за писано яйце, обредна трапеза и др.</w:t>
      </w:r>
    </w:p>
    <w:p w:rsidR="00FB14BA" w:rsidRPr="00DD0839" w:rsidRDefault="00FB14BA" w:rsidP="0079747F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  <w:r w:rsidRPr="00DD0839"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  <w:t>МАЙ</w:t>
      </w:r>
    </w:p>
    <w:p w:rsidR="00FB14BA" w:rsidRPr="00DD0839" w:rsidRDefault="00FB14BA" w:rsidP="009B44B2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6 май </w:t>
      </w:r>
      <w:proofErr w:type="spellStart"/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>Георгьовден</w:t>
      </w:r>
      <w:proofErr w:type="spellEnd"/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– </w:t>
      </w:r>
      <w:proofErr w:type="spellStart"/>
      <w:r w:rsidR="009B44B2" w:rsidRPr="009B44B2">
        <w:rPr>
          <w:rFonts w:ascii="Times New Roman" w:eastAsia="Times New Roman" w:hAnsi="Times New Roman"/>
          <w:sz w:val="24"/>
          <w:szCs w:val="24"/>
          <w:lang w:val="bg-BG" w:eastAsia="bg-BG"/>
        </w:rPr>
        <w:t>Хъдърлез</w:t>
      </w:r>
      <w:proofErr w:type="spellEnd"/>
      <w:r w:rsidR="009B44B2" w:rsidRPr="009B44B2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  <w:r w:rsidR="009B44B2">
        <w:rPr>
          <w:rFonts w:ascii="Times New Roman" w:eastAsia="Times New Roman" w:hAnsi="Times New Roman"/>
          <w:sz w:val="24"/>
          <w:szCs w:val="24"/>
          <w:lang w:val="bg-BG" w:eastAsia="bg-BG"/>
        </w:rPr>
        <w:t>тържествен концерт с групите.</w:t>
      </w:r>
    </w:p>
    <w:p w:rsidR="009B44B2" w:rsidRPr="00DD0839" w:rsidRDefault="00FB14BA" w:rsidP="009B44B2">
      <w:pPr>
        <w:spacing w:after="0" w:line="240" w:lineRule="auto"/>
        <w:ind w:left="1416"/>
        <w:jc w:val="both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>9 май – Ден на Европа</w:t>
      </w:r>
      <w:r w:rsidR="009B44B2" w:rsidRPr="00CC35DC">
        <w:rPr>
          <w:rFonts w:ascii="Times New Roman" w:hAnsi="Times New Roman"/>
          <w:color w:val="050505"/>
          <w:sz w:val="23"/>
          <w:szCs w:val="23"/>
          <w:shd w:val="clear" w:color="auto" w:fill="FFFFFF"/>
          <w:lang w:val="bg-BG"/>
        </w:rPr>
        <w:t xml:space="preserve">, </w:t>
      </w:r>
      <w:r w:rsidR="009B44B2">
        <w:rPr>
          <w:rFonts w:ascii="Times New Roman" w:hAnsi="Times New Roman"/>
          <w:color w:val="050505"/>
          <w:sz w:val="23"/>
          <w:szCs w:val="23"/>
          <w:shd w:val="clear" w:color="auto" w:fill="FFFFFF"/>
          <w:lang w:val="bg-BG"/>
        </w:rPr>
        <w:t xml:space="preserve">поклонение и поднасяне на венци  - </w:t>
      </w:r>
      <w:r w:rsidR="009B44B2">
        <w:rPr>
          <w:rFonts w:ascii="Times New Roman" w:hAnsi="Times New Roman"/>
          <w:color w:val="050505"/>
          <w:sz w:val="23"/>
          <w:szCs w:val="23"/>
          <w:shd w:val="clear" w:color="auto" w:fill="FFFFFF"/>
        </w:rPr>
        <w:t>7</w:t>
      </w:r>
      <w:r w:rsidR="009B44B2">
        <w:rPr>
          <w:rFonts w:ascii="Times New Roman" w:hAnsi="Times New Roman"/>
          <w:color w:val="050505"/>
          <w:sz w:val="23"/>
          <w:szCs w:val="23"/>
          <w:shd w:val="clear" w:color="auto" w:fill="FFFFFF"/>
          <w:lang w:val="bg-BG"/>
        </w:rPr>
        <w:t>8</w:t>
      </w:r>
      <w:r w:rsidR="009B44B2" w:rsidRPr="00CC35DC">
        <w:rPr>
          <w:rFonts w:ascii="Times New Roman" w:hAnsi="Times New Roman"/>
          <w:color w:val="050505"/>
          <w:sz w:val="23"/>
          <w:szCs w:val="23"/>
          <w:shd w:val="clear" w:color="auto" w:fill="FFFFFF"/>
        </w:rPr>
        <w:t>-</w:t>
      </w:r>
      <w:proofErr w:type="spellStart"/>
      <w:r w:rsidR="009B44B2" w:rsidRPr="00CC35DC">
        <w:rPr>
          <w:rFonts w:ascii="Times New Roman" w:hAnsi="Times New Roman"/>
          <w:color w:val="050505"/>
          <w:sz w:val="23"/>
          <w:szCs w:val="23"/>
          <w:shd w:val="clear" w:color="auto" w:fill="FFFFFF"/>
        </w:rPr>
        <w:t>ата</w:t>
      </w:r>
      <w:proofErr w:type="spellEnd"/>
      <w:r w:rsidR="009B44B2" w:rsidRPr="00CC35DC">
        <w:rPr>
          <w:rFonts w:ascii="Times New Roman" w:hAnsi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9B44B2" w:rsidRPr="00CC35DC">
        <w:rPr>
          <w:rFonts w:ascii="Times New Roman" w:hAnsi="Times New Roman"/>
          <w:color w:val="050505"/>
          <w:sz w:val="23"/>
          <w:szCs w:val="23"/>
          <w:shd w:val="clear" w:color="auto" w:fill="FFFFFF"/>
        </w:rPr>
        <w:t>годишнина</w:t>
      </w:r>
      <w:proofErr w:type="spellEnd"/>
      <w:r w:rsidR="009B44B2" w:rsidRPr="00CC35DC">
        <w:rPr>
          <w:rFonts w:ascii="Times New Roman" w:hAnsi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9B44B2" w:rsidRPr="00CC35DC">
        <w:rPr>
          <w:rFonts w:ascii="Times New Roman" w:hAnsi="Times New Roman"/>
          <w:color w:val="050505"/>
          <w:sz w:val="23"/>
          <w:szCs w:val="23"/>
          <w:shd w:val="clear" w:color="auto" w:fill="FFFFFF"/>
        </w:rPr>
        <w:t>от</w:t>
      </w:r>
      <w:proofErr w:type="spellEnd"/>
      <w:r w:rsidR="009B44B2" w:rsidRPr="00CC35DC">
        <w:rPr>
          <w:rFonts w:ascii="Times New Roman" w:hAnsi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9B44B2" w:rsidRPr="00CC35DC">
        <w:rPr>
          <w:rFonts w:ascii="Times New Roman" w:hAnsi="Times New Roman"/>
          <w:color w:val="050505"/>
          <w:sz w:val="23"/>
          <w:szCs w:val="23"/>
          <w:shd w:val="clear" w:color="auto" w:fill="FFFFFF"/>
        </w:rPr>
        <w:t>победата</w:t>
      </w:r>
      <w:proofErr w:type="spellEnd"/>
      <w:r w:rsidR="009B44B2" w:rsidRPr="00CC35DC">
        <w:rPr>
          <w:rFonts w:ascii="Times New Roman" w:hAnsi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9B44B2" w:rsidRPr="00CC35DC">
        <w:rPr>
          <w:rFonts w:ascii="Times New Roman" w:hAnsi="Times New Roman"/>
          <w:color w:val="050505"/>
          <w:sz w:val="23"/>
          <w:szCs w:val="23"/>
          <w:shd w:val="clear" w:color="auto" w:fill="FFFFFF"/>
        </w:rPr>
        <w:t>над</w:t>
      </w:r>
      <w:proofErr w:type="spellEnd"/>
      <w:r w:rsidR="009B44B2" w:rsidRPr="00CC35DC">
        <w:rPr>
          <w:rFonts w:ascii="Times New Roman" w:hAnsi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9B44B2" w:rsidRPr="00CC35DC">
        <w:rPr>
          <w:rFonts w:ascii="Times New Roman" w:hAnsi="Times New Roman"/>
          <w:color w:val="050505"/>
          <w:sz w:val="23"/>
          <w:szCs w:val="23"/>
          <w:shd w:val="clear" w:color="auto" w:fill="FFFFFF"/>
        </w:rPr>
        <w:t>хитлерофашизма</w:t>
      </w:r>
      <w:proofErr w:type="spellEnd"/>
      <w:r w:rsidR="009B44B2" w:rsidRPr="00CC35DC">
        <w:rPr>
          <w:rFonts w:ascii="Times New Roman" w:hAnsi="Times New Roman"/>
          <w:color w:val="050505"/>
          <w:sz w:val="23"/>
          <w:szCs w:val="23"/>
          <w:shd w:val="clear" w:color="auto" w:fill="FFFFFF"/>
        </w:rPr>
        <w:t xml:space="preserve"> и </w:t>
      </w:r>
      <w:proofErr w:type="spellStart"/>
      <w:r w:rsidR="009B44B2" w:rsidRPr="00CC35DC">
        <w:rPr>
          <w:rFonts w:ascii="Times New Roman" w:hAnsi="Times New Roman"/>
          <w:color w:val="050505"/>
          <w:sz w:val="23"/>
          <w:szCs w:val="23"/>
          <w:shd w:val="clear" w:color="auto" w:fill="FFFFFF"/>
        </w:rPr>
        <w:t>Деня</w:t>
      </w:r>
      <w:proofErr w:type="spellEnd"/>
      <w:r w:rsidR="009B44B2" w:rsidRPr="00CC35DC">
        <w:rPr>
          <w:rFonts w:ascii="Times New Roman" w:hAnsi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9B44B2" w:rsidRPr="00CC35DC">
        <w:rPr>
          <w:rFonts w:ascii="Times New Roman" w:hAnsi="Times New Roman"/>
          <w:color w:val="050505"/>
          <w:sz w:val="23"/>
          <w:szCs w:val="23"/>
          <w:shd w:val="clear" w:color="auto" w:fill="FFFFFF"/>
        </w:rPr>
        <w:t>на</w:t>
      </w:r>
      <w:proofErr w:type="spellEnd"/>
      <w:r w:rsidR="009B44B2" w:rsidRPr="00CC35DC">
        <w:rPr>
          <w:rFonts w:ascii="Times New Roman" w:hAnsi="Times New Roman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9B44B2" w:rsidRPr="00CC35DC">
        <w:rPr>
          <w:rFonts w:ascii="Times New Roman" w:hAnsi="Times New Roman"/>
          <w:color w:val="050505"/>
          <w:sz w:val="23"/>
          <w:szCs w:val="23"/>
          <w:shd w:val="clear" w:color="auto" w:fill="FFFFFF"/>
        </w:rPr>
        <w:t>Европа</w:t>
      </w:r>
      <w:proofErr w:type="spellEnd"/>
      <w:r w:rsidR="009B44B2" w:rsidRPr="00CC35DC">
        <w:rPr>
          <w:rFonts w:ascii="Times New Roman" w:hAnsi="Times New Roman"/>
          <w:color w:val="050505"/>
          <w:sz w:val="23"/>
          <w:szCs w:val="23"/>
          <w:shd w:val="clear" w:color="auto" w:fill="FFFFFF"/>
        </w:rPr>
        <w:t xml:space="preserve">. </w:t>
      </w:r>
    </w:p>
    <w:p w:rsidR="00FB14BA" w:rsidRPr="00DD0839" w:rsidRDefault="00FB14BA" w:rsidP="009B44B2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FB14BA" w:rsidRPr="00DD0839" w:rsidRDefault="00FB14BA" w:rsidP="00FB14B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>11 май- Ден на библиотечния работник – Среща на библиотечните работници.</w:t>
      </w:r>
    </w:p>
    <w:p w:rsidR="00FB14BA" w:rsidRPr="00DD0839" w:rsidRDefault="00FB14BA" w:rsidP="00FB14B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Ритуал за приемане на първокласниците за членове на читалището </w:t>
      </w:r>
    </w:p>
    <w:p w:rsidR="00FB14BA" w:rsidRPr="00DD0839" w:rsidRDefault="00FB14BA" w:rsidP="00FB14BA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>24 май-Ден на българската просвета и кул</w:t>
      </w:r>
      <w:r w:rsidR="003C6284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тура и на славянската писменост </w:t>
      </w:r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</w:t>
      </w:r>
    </w:p>
    <w:p w:rsidR="00FB14BA" w:rsidRPr="00DD0839" w:rsidRDefault="00FB14BA" w:rsidP="00FB14BA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  <w:r w:rsidRPr="00DD0839"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  <w:lastRenderedPageBreak/>
        <w:t>ЮНИ</w:t>
      </w:r>
    </w:p>
    <w:p w:rsidR="00FB14BA" w:rsidRPr="00DD0839" w:rsidRDefault="00FB14BA" w:rsidP="00FB14B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>1 юни-Международен ден на детето – Изложба „</w:t>
      </w:r>
      <w:proofErr w:type="spellStart"/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>Мойте</w:t>
      </w:r>
      <w:proofErr w:type="spellEnd"/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детски мечти“</w:t>
      </w:r>
    </w:p>
    <w:p w:rsidR="00FB14BA" w:rsidRPr="00DD0839" w:rsidRDefault="00FB14BA" w:rsidP="00FB14B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>Ден на Ботев и на загиналите за свободата на България – Презентация за делото на Ботев и рецитал</w:t>
      </w:r>
    </w:p>
    <w:p w:rsidR="00FB14BA" w:rsidRPr="00DD0839" w:rsidRDefault="00FB14BA" w:rsidP="00FB14B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>Участие на групите във Фестивали</w:t>
      </w:r>
    </w:p>
    <w:p w:rsidR="00FB14BA" w:rsidRPr="00DD0839" w:rsidRDefault="00FB14BA" w:rsidP="00FB14B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>26 юни – Международен ден на борба с наркоманията – дискусия за наркотичната зависимост с лектор.</w:t>
      </w:r>
    </w:p>
    <w:p w:rsidR="00FB14BA" w:rsidRPr="00DD0839" w:rsidRDefault="00FB14BA" w:rsidP="0079747F">
      <w:pPr>
        <w:spacing w:after="0" w:line="240" w:lineRule="auto"/>
        <w:ind w:firstLine="708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  <w:r w:rsidRPr="00DD0839"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  <w:t>ЮЛИ</w:t>
      </w:r>
    </w:p>
    <w:p w:rsidR="00FB14BA" w:rsidRPr="00DD0839" w:rsidRDefault="00FB14BA" w:rsidP="00FB14B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Лятна творческа ваканция  – „Забавно лято“ – четене на книги, занимания и игри с ученици в читалището </w:t>
      </w:r>
    </w:p>
    <w:p w:rsidR="00FB14BA" w:rsidRPr="00DD0839" w:rsidRDefault="00FB14BA" w:rsidP="00FB14BA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>Участия на групите във фестивали</w:t>
      </w:r>
    </w:p>
    <w:p w:rsidR="00FB14BA" w:rsidRPr="00DD0839" w:rsidRDefault="00FB14BA" w:rsidP="0079747F">
      <w:pPr>
        <w:spacing w:after="0" w:line="240" w:lineRule="auto"/>
        <w:ind w:left="360" w:firstLine="348"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  <w:r w:rsidRPr="00DD0839"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  <w:t>АВГУСТ</w:t>
      </w:r>
    </w:p>
    <w:p w:rsidR="00FB14BA" w:rsidRPr="00DD0839" w:rsidRDefault="00FB14BA" w:rsidP="00FB14B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Лятна творческа ваканция  – „Забавно лято“ – четене на книги, занимания и игри с ученици в читалището </w:t>
      </w:r>
    </w:p>
    <w:p w:rsidR="00FB14BA" w:rsidRPr="00DD0839" w:rsidRDefault="00FB14BA" w:rsidP="00FB14B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>Участия на групи във фестивали</w:t>
      </w:r>
    </w:p>
    <w:p w:rsidR="00FB14BA" w:rsidRPr="00DD0839" w:rsidRDefault="00FB14BA" w:rsidP="0079747F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  <w:r w:rsidRPr="00DD0839"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  <w:t>СЕПТЕМВРИ</w:t>
      </w:r>
    </w:p>
    <w:p w:rsidR="00FB14BA" w:rsidRPr="00DD0839" w:rsidRDefault="00FB14BA" w:rsidP="00FB14B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>06 септември 13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8</w:t>
      </w:r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години от Съединението на Княжество България и Източна Румелия – народно веселие</w:t>
      </w:r>
    </w:p>
    <w:p w:rsidR="00FB14BA" w:rsidRPr="00DD0839" w:rsidRDefault="00FB14BA" w:rsidP="00FB14BA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>22 септември – Ден на Независимостта на България – културни прояви</w:t>
      </w:r>
    </w:p>
    <w:p w:rsidR="00FB14BA" w:rsidRPr="00DD0839" w:rsidRDefault="00FB14BA" w:rsidP="00767B32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  <w:r w:rsidRPr="00DD0839"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  <w:t>ОКТОМВРИ</w:t>
      </w:r>
    </w:p>
    <w:p w:rsidR="00FB14BA" w:rsidRPr="00DD0839" w:rsidRDefault="00FB14BA" w:rsidP="00FB14BA">
      <w:pPr>
        <w:numPr>
          <w:ilvl w:val="0"/>
          <w:numId w:val="15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>1 октомври - Международен ден на музиката – откриване на новия художествено – творчески сезон</w:t>
      </w:r>
    </w:p>
    <w:p w:rsidR="00FB14BA" w:rsidRPr="00DD0839" w:rsidRDefault="00FB14BA" w:rsidP="00FB14B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>Празник на община Крумовград  - участие на самодейците в празничните прояви</w:t>
      </w:r>
    </w:p>
    <w:p w:rsidR="00FB14BA" w:rsidRPr="00767B32" w:rsidRDefault="00FB14BA" w:rsidP="00FB14BA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>Изложба „Моя род</w:t>
      </w:r>
      <w:r w:rsidR="00767B32">
        <w:rPr>
          <w:rFonts w:ascii="Times New Roman" w:eastAsia="Times New Roman" w:hAnsi="Times New Roman"/>
          <w:sz w:val="24"/>
          <w:szCs w:val="24"/>
          <w:lang w:val="bg-BG" w:eastAsia="bg-BG"/>
        </w:rPr>
        <w:t>ен град“ – фотоконкурс и рисунка</w:t>
      </w:r>
    </w:p>
    <w:p w:rsidR="00FB14BA" w:rsidRPr="00DD0839" w:rsidRDefault="00FB14BA" w:rsidP="00767B32">
      <w:pPr>
        <w:spacing w:after="0" w:line="240" w:lineRule="auto"/>
        <w:ind w:left="360" w:firstLine="348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  <w:r w:rsidRPr="00DD0839"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  <w:t>НОЕМВРИ</w:t>
      </w:r>
    </w:p>
    <w:p w:rsidR="00FB14BA" w:rsidRPr="00DD0839" w:rsidRDefault="00FB14BA" w:rsidP="00FB14B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1 ноември-Ден на народните будители – </w:t>
      </w:r>
      <w:r w:rsidRPr="00DD0839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Празнични инициативи по случай Деня на народните будители.</w:t>
      </w:r>
    </w:p>
    <w:p w:rsidR="00FB14BA" w:rsidRPr="00DD0839" w:rsidRDefault="00FB14BA" w:rsidP="00FB14BA">
      <w:pPr>
        <w:numPr>
          <w:ilvl w:val="0"/>
          <w:numId w:val="9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color w:val="000000"/>
          <w:sz w:val="27"/>
          <w:szCs w:val="27"/>
          <w:lang w:val="bg-BG" w:eastAsia="bg-BG"/>
        </w:rPr>
      </w:pPr>
      <w:r w:rsidRPr="00DD0839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Носител на званието „Будител“ за 202</w:t>
      </w:r>
      <w:r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>3</w:t>
      </w:r>
      <w:r w:rsidRPr="00DD0839">
        <w:rPr>
          <w:rFonts w:ascii="Times New Roman" w:eastAsia="Times New Roman" w:hAnsi="Times New Roman"/>
          <w:color w:val="000000"/>
          <w:sz w:val="24"/>
          <w:szCs w:val="24"/>
          <w:lang w:val="bg-BG" w:eastAsia="bg-BG"/>
        </w:rPr>
        <w:t xml:space="preserve"> годината.</w:t>
      </w:r>
    </w:p>
    <w:p w:rsidR="00FB14BA" w:rsidRPr="00DD0839" w:rsidRDefault="00FB14BA" w:rsidP="00FB14B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>21 ноември- Ден на християнското семейство - „Заедно можем да дадем повече, отколкото предполагаме” – традициите са живи</w:t>
      </w:r>
    </w:p>
    <w:p w:rsidR="00FB14BA" w:rsidRDefault="003C6284" w:rsidP="00767B32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  <w:t>ДЕКЕМВРИ</w:t>
      </w:r>
    </w:p>
    <w:p w:rsidR="003C6284" w:rsidRPr="00400353" w:rsidRDefault="003C6284" w:rsidP="00400353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400353">
        <w:rPr>
          <w:rFonts w:ascii="Times New Roman" w:eastAsia="Times New Roman" w:hAnsi="Times New Roman"/>
          <w:sz w:val="24"/>
          <w:szCs w:val="24"/>
          <w:lang w:val="bg-BG" w:eastAsia="bg-BG"/>
        </w:rPr>
        <w:t>„Читател на годината“  - читател, прочел най – много книги от библиотеката</w:t>
      </w:r>
    </w:p>
    <w:p w:rsidR="00FB14BA" w:rsidRPr="00767B32" w:rsidRDefault="00FB14BA" w:rsidP="00767B32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  <w:r w:rsidRPr="00767B32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Конкурс за коледна украса на къща/ дом. </w:t>
      </w:r>
    </w:p>
    <w:p w:rsidR="00FB14BA" w:rsidRPr="00DD0839" w:rsidRDefault="00FB14BA" w:rsidP="00FB14B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Коледна работилница „Коледни чудеса” съвместно с БЧК </w:t>
      </w:r>
    </w:p>
    <w:p w:rsidR="00FB14BA" w:rsidRPr="00DD0839" w:rsidRDefault="00FB14BA" w:rsidP="00FB14B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val="bg-BG" w:eastAsia="bg-BG"/>
        </w:rPr>
      </w:pPr>
      <w:r w:rsidRPr="00DD0839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Коледни и новогодишни празници. </w:t>
      </w:r>
    </w:p>
    <w:p w:rsidR="00FB14BA" w:rsidRPr="00DD0839" w:rsidRDefault="00FB14BA" w:rsidP="00FB14BA">
      <w:pPr>
        <w:spacing w:after="0" w:line="240" w:lineRule="auto"/>
        <w:ind w:left="1428"/>
        <w:contextualSpacing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:rsidR="00697688" w:rsidRDefault="00697688"/>
    <w:sectPr w:rsidR="00697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5017"/>
    <w:multiLevelType w:val="hybridMultilevel"/>
    <w:tmpl w:val="AA087C80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0F1A32"/>
    <w:multiLevelType w:val="hybridMultilevel"/>
    <w:tmpl w:val="2C5402AA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51F7DE0"/>
    <w:multiLevelType w:val="hybridMultilevel"/>
    <w:tmpl w:val="C4DCC444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80D54F4"/>
    <w:multiLevelType w:val="hybridMultilevel"/>
    <w:tmpl w:val="C6227C66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6E664AF"/>
    <w:multiLevelType w:val="hybridMultilevel"/>
    <w:tmpl w:val="9998E9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A51F19"/>
    <w:multiLevelType w:val="hybridMultilevel"/>
    <w:tmpl w:val="A532E958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D2F56D0"/>
    <w:multiLevelType w:val="hybridMultilevel"/>
    <w:tmpl w:val="5E34469A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1BB2AD2"/>
    <w:multiLevelType w:val="hybridMultilevel"/>
    <w:tmpl w:val="983A8DB4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32A4C4B"/>
    <w:multiLevelType w:val="hybridMultilevel"/>
    <w:tmpl w:val="5956B1B4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4B84CB0"/>
    <w:multiLevelType w:val="hybridMultilevel"/>
    <w:tmpl w:val="46E65628"/>
    <w:lvl w:ilvl="0" w:tplc="0402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0">
    <w:nsid w:val="5D281C41"/>
    <w:multiLevelType w:val="hybridMultilevel"/>
    <w:tmpl w:val="B3E291C0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0A318F4"/>
    <w:multiLevelType w:val="hybridMultilevel"/>
    <w:tmpl w:val="F0B0561C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2773E1A"/>
    <w:multiLevelType w:val="hybridMultilevel"/>
    <w:tmpl w:val="2EB098F4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3EF2619"/>
    <w:multiLevelType w:val="hybridMultilevel"/>
    <w:tmpl w:val="6D4EAA1A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5665615"/>
    <w:multiLevelType w:val="hybridMultilevel"/>
    <w:tmpl w:val="895E637C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2AF7964"/>
    <w:multiLevelType w:val="hybridMultilevel"/>
    <w:tmpl w:val="55727B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D6144E1"/>
    <w:multiLevelType w:val="hybridMultilevel"/>
    <w:tmpl w:val="710EC49C"/>
    <w:lvl w:ilvl="0" w:tplc="0402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0"/>
  </w:num>
  <w:num w:numId="5">
    <w:abstractNumId w:val="11"/>
  </w:num>
  <w:num w:numId="6">
    <w:abstractNumId w:val="4"/>
  </w:num>
  <w:num w:numId="7">
    <w:abstractNumId w:val="7"/>
  </w:num>
  <w:num w:numId="8">
    <w:abstractNumId w:val="9"/>
  </w:num>
  <w:num w:numId="9">
    <w:abstractNumId w:val="14"/>
  </w:num>
  <w:num w:numId="10">
    <w:abstractNumId w:val="10"/>
  </w:num>
  <w:num w:numId="11">
    <w:abstractNumId w:val="12"/>
  </w:num>
  <w:num w:numId="12">
    <w:abstractNumId w:val="8"/>
  </w:num>
  <w:num w:numId="13">
    <w:abstractNumId w:val="5"/>
  </w:num>
  <w:num w:numId="14">
    <w:abstractNumId w:val="1"/>
  </w:num>
  <w:num w:numId="15">
    <w:abstractNumId w:val="13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BA"/>
    <w:rsid w:val="00113E2A"/>
    <w:rsid w:val="00284AF0"/>
    <w:rsid w:val="0031223A"/>
    <w:rsid w:val="003C6284"/>
    <w:rsid w:val="003F45E1"/>
    <w:rsid w:val="00400353"/>
    <w:rsid w:val="005D2D4F"/>
    <w:rsid w:val="00697688"/>
    <w:rsid w:val="00767B32"/>
    <w:rsid w:val="0078769B"/>
    <w:rsid w:val="0079747F"/>
    <w:rsid w:val="00943C01"/>
    <w:rsid w:val="009B44B2"/>
    <w:rsid w:val="00F86F35"/>
    <w:rsid w:val="00FB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BA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B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BA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B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13</cp:revision>
  <cp:lastPrinted>2022-10-12T14:43:00Z</cp:lastPrinted>
  <dcterms:created xsi:type="dcterms:W3CDTF">2022-10-06T06:24:00Z</dcterms:created>
  <dcterms:modified xsi:type="dcterms:W3CDTF">2023-03-24T07:24:00Z</dcterms:modified>
</cp:coreProperties>
</file>